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w:body><w:p><w:pPr><w:pStyle w:val="Normal"/><w:jc w:val="right"/><w:rPr><w:rFonts w:ascii="ITC Kabel Std Medium" w:hAnsi="ITC Kabel Std Medium"/><w:sz w:val="56"/><w:szCs w:val="56"/></w:rPr></w:pPr><w:r><w:rPr></w:rPr><w:drawing><wp:inline distT="0" distB="0" distL="0" distR="0"><wp:extent cx="1034415" cy="1034415"/><wp:effectExtent l="0" t="0" r="0" b="0"/><wp:docPr id="1" name="Image 1"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 name="Image 1" descr=""></pic:cNvPr><pic:cNvPicPr><a:picLocks noChangeAspect="1" noChangeArrowheads="1"/></pic:cNvPicPr></pic:nvPicPr><pic:blipFill><a:blip r:embed="rId2"></a:blip><a:stretch><a:fillRect/></a:stretch></pic:blipFill><pic:spPr bwMode="auto"><a:xfrm><a:off x="0" y="0"/><a:ext cx="1034415" cy="1034415"/></a:xfrm><a:prstGeom prst="rect"><a:avLst/></a:prstGeom></pic:spPr></pic:pic></a:graphicData></a:graphic></wp:inline></w:drawing></w:r></w:p><w:p><w:pPr><w:pStyle w:val="Normal"/><w:rPr><w:color w:val="FF0000"/><w:sz w:val="18"/><w:szCs w:val="18"/></w:rPr></w:pPr><w:r><w:rPr><w:color w:val="FF0000"/><w:sz w:val="18"/><w:szCs w:val="18"/></w:rPr></w:r></w:p><w:p><w:pPr><w:pStyle w:val="Normal"/><w:spacing w:lineRule="exact" w:line="820"/><w:rPr><w:rFonts w:ascii="Karmilla" w:hAnsi="Karmilla"/><w:b/><w:b/><w:sz w:val="72"/><w:szCs w:val="72"/></w:rPr></w:pPr><w:r><w:rPr><w:rFonts w:ascii="Karmilla" w:hAnsi="Karmilla"/><w:b/><w:sz w:val="72"/><w:szCs w:val="72"/></w:rPr><w:t>Collège Marie Curie</w:t></w:r></w:p><w:p><w:pPr><w:pStyle w:val="Normal"/><w:spacing w:lineRule="exact" w:line="820"/><w:rPr><w:rFonts w:ascii="Karmilla" w:hAnsi="Karmilla"/><w:b/><w:b/><w:color w:val="50D691"/><w:sz w:val="32"/><w:szCs w:val="32"/></w:rPr></w:pPr><w:r><w:rPr><w:rFonts w:ascii="Karmilla" w:hAnsi="Karmilla"/><w:b/><w:color w:val="50D691"/><w:sz w:val="32"/><w:szCs w:val="32"/></w:rPr><w:t>Étampes</w:t></w:r><w:bookmarkStart w:id="0" w:name="_GoBack"/><w:bookmarkEnd w:id="0"/></w:p><w:p><w:pPr><w:sectPr><w:type w:val="nextPage"/><w:pgSz w:orient="landscape" w:w="23811" w:h="16838"/><w:pgMar w:left="720" w:right="720" w:header="0" w:top="720" w:footer="0" w:bottom="720" w:gutter="0"/><w:pgNumType w:fmt="decimal"/><w:formProt w:val="false"/><w:textDirection w:val="lrTb"/><w:docGrid w:type="default" w:linePitch="600" w:charSpace="36864"/></w:sectPr></w:pPr></w:p><w:p><w:pPr><w:pStyle w:val="Normal"/><w:ind w:right="-295" w:hanging="0"/><w:rPr><w:rFonts w:ascii="ITC Kabel Std Medium" w:hAnsi="ITC Kabel Std Medium"/><w:color w:val="000000" w:themeColor="text1"/><w:sz w:val="18"/><w:szCs w:val="18"/></w:rPr></w:pPr><w:r><w:rPr><w:rFonts w:ascii="ITC Kabel Std Medium" w:hAnsi="ITC Kabel Std Medium"/><w:color w:val="000000" w:themeColor="text1"/><w:sz w:val="18"/><w:szCs w:val="18"/></w:rPr><w:br/><w:br/></w:r><w:r><w:rPr></w:rPr><w:drawing><wp:inline distT="0" distB="0" distL="0" distR="0"><wp:extent cx="9587230" cy="6433820"/><wp:effectExtent l="0" t="0" r="0" b="0"/><wp:docPr id="2" name="Image 7"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2" name="Image 7" descr=""></pic:cNvPr><pic:cNvPicPr><a:picLocks noChangeAspect="1" noChangeArrowheads="1"/></pic:cNvPicPr></pic:nvPicPr><pic:blipFill><a:blip r:embed="rId3"></a:blip><a:stretch><a:fillRect/></a:stretch></pic:blipFill><pic:spPr bwMode="auto"><a:xfrm><a:off x="0" y="0"/><a:ext cx="9587230" cy="6433820"/></a:xfrm><a:prstGeom prst="rect"><a:avLst/></a:prstGeom></pic:spPr></pic:pic></a:graphicData></a:graphic></wp:inline></w:drawing></w:r></w:p><w:p><w:pPr><w:pStyle w:val="Normal"/><w:rPr><w:rFonts w:ascii="ITC Kabel Std Medium" w:hAnsi="ITC Kabel Std Medium"/><w:sz w:val="18"/><w:szCs w:val="18"/></w:rPr></w:pPr><w:r><w:br w:type="column"/></w:r><w:r><w:rPr></w:rPr></w:r></w:p><w:p><w:pPr><w:pStyle w:val="Normal"/><w:rPr><w:rFonts w:ascii="ITC Kabel Std Medium" w:hAnsi="ITC Kabel Std Medium"/><w:color w:val="000000" w:themeColor="text1"/><w:sz w:val="18"/><w:szCs w:val="18"/></w:rPr></w:pPr><w:r><w:rPr><w:rFonts w:ascii="Karmilla" w:hAnsi="Karmilla"/><w:color w:val="000000" w:themeColor="text1"/><w:sz w:val="24"/><w:szCs w:val="24"/></w:rPr><w:t>Construction et réhabilitation</w:t></w:r><w:r><w:rPr><w:rFonts w:ascii="ITC Kabel Std Medium" w:hAnsi="ITC Kabel Std Medium"/><w:color w:val="000000" w:themeColor="text1"/><w:sz w:val="18"/><w:szCs w:val="18"/></w:rPr><w:t xml:space="preserve"> </w:t><w:br/><w:br/></w:r><w:r><w:rPr><w:rFonts w:ascii="Karmilla" w:hAnsi="Karmilla"/><w:b/><w:bCs/><w:color w:val="000000" w:themeColor="text1"/><w:sz w:val="18"/><w:szCs w:val="18"/></w:rPr><w:t>Maître d’ouvrage</w:t></w:r><w:r><w:rPr><w:rFonts w:ascii="Serifa Std 45 Light" w:hAnsi="Serifa Std 45 Light"/><w:b/><w:bCs/><w:color w:val="000000" w:themeColor="text1"/><w:sz w:val="18"/><w:szCs w:val="18"/></w:rPr><w:t xml:space="preserve"> </w:t></w:r><w:r><w:rPr><w:rFonts w:ascii="Serifa Std 45 Light" w:hAnsi="Serifa Std 45 Light"/><w:color w:val="000000" w:themeColor="text1"/><w:sz w:val="18"/><w:szCs w:val="18"/></w:rPr><w:t>Conseil départemental  de l’Essonne</w:t><w:br/></w:r><w:r><w:rPr><w:rFonts w:ascii="Karmilla" w:hAnsi="Karmilla"/><w:b/><w:bCs/><w:color w:val="000000" w:themeColor="text1"/><w:sz w:val="18"/><w:szCs w:val="18"/></w:rPr><w:t>Mission</w:t></w:r><w:r><w:rPr><w:rFonts w:ascii="Serifa Std 45 Light" w:hAnsi="Serifa Std 45 Light"/><w:b/><w:bCs/><w:color w:val="000000" w:themeColor="text1"/><w:sz w:val="18"/><w:szCs w:val="18"/></w:rPr><w:t>s</w:t></w:r><w:r><w:rPr><w:rFonts w:cs="Times New Roman" w:ascii="Times New Roman" w:hAnsi="Times New Roman"/><w:color w:val="000000" w:themeColor="text1"/><w:sz w:val="18"/><w:szCs w:val="18"/></w:rPr><w:t xml:space="preserve"> </w:t></w:r><w:r><w:rPr><w:rFonts w:ascii="Serifa Std 45 Light" w:hAnsi="Serifa Std 45 Light"/><w:color w:val="000000" w:themeColor="text1"/><w:sz w:val="18"/><w:szCs w:val="18"/></w:rPr><w:t>Maîtrise d’œuvre de conception</w:t><w:br/></w:r><w:r><w:rPr><w:rFonts w:ascii="Serifa Std 45 Light" w:hAnsi="Serifa Std 45 Light"/><w:b/><w:bCs/><w:color w:val="000000" w:themeColor="text1"/><w:sz w:val="18"/><w:szCs w:val="18"/></w:rPr><w:br/></w:r><w:r><w:rPr><w:rFonts w:ascii="Karmilla" w:hAnsi="Karmilla"/><w:b/><w:bCs/><w:color w:val="000000" w:themeColor="text1"/><w:sz w:val="18"/><w:szCs w:val="18"/></w:rPr><w:t>Description</w:t></w:r><w:r><w:rPr><w:rFonts w:cs="Times New Roman" w:ascii="Times New Roman" w:hAnsi="Times New Roman"/><w:color w:val="000000" w:themeColor="text1"/><w:sz w:val="18"/><w:szCs w:val="18"/></w:rPr><w:t xml:space="preserve"> </w:t></w:r><w:r><w:rPr><w:rFonts w:ascii="Serifa Std 45 Light" w:hAnsi="Serifa Std 45 Light"/><w:color w:val="000000" w:themeColor="text1"/><w:sz w:val="18"/><w:szCs w:val="18"/></w:rPr><w:t>Le projet apporte une réponse à l’augmentation des effectifs du collège, tout en améliorant les performances énergétiques, la gestion, le confort et l’accessibilité. Cela passe par une vision monumentale et un renforcement du potentiel paysager. La mise en exergue d’une ceinture végétale améliore le confort des lieux d’apprentissage ainsi entourés d’un écrin de verdure. Le bâtiment articulé autour du concept de « polarités de savoir » permet de nouvelles sociabilités entre les différents pôles d’enseignement.    Réflexions environnementales :  ITE en ouate de cellulose de 18 cm avec un habillage intérieur et du mobilier en biosourcés. La toiture est végétalisée et l'orientation des baies vitrées vers le nord  Mise en place d’un système de  récupération d'eaux pluviales  Installation d’un chauffage au gaz à très haute performance énergétique,  BBiomax -20%, Cep < Cepmax -10%</w:t><w:br/><w:br/></w:r><w:r><w:rPr><w:rFonts w:ascii="Karmilla" w:hAnsi="Karmilla"/><w:b/><w:bCs/><w:color w:val="000000" w:themeColor="text1"/><w:sz w:val="18"/><w:szCs w:val="18"/></w:rPr><w:t>Stade de l’opération</w:t></w:r><w:r><w:rPr><w:rFonts w:ascii="Serifa Std 45 Light" w:hAnsi="Serifa Std 45 Light"/><w:color w:val="000000" w:themeColor="text1"/><w:sz w:val="18"/><w:szCs w:val="18"/></w:rPr><w:t xml:space="preserve"> Concours en 2020</w:t></w:r><w:r><w:rPr><w:rFonts w:ascii="Serifa Std 45 Light" w:hAnsi="Serifa Std 45 Light"/><w:b/><w:bCs/><w:color w:val="000000" w:themeColor="text1"/><w:sz w:val="18"/><w:szCs w:val="18"/></w:rPr><w:br/></w:r><w:r><w:rPr><w:rFonts w:ascii="Karmilla" w:hAnsi="Karmilla"/><w:b/><w:bCs/><w:color w:val="000000" w:themeColor="text1"/><w:sz w:val="18"/><w:szCs w:val="18"/></w:rPr><w:t>Montant des travaux</w:t></w:r><w:r><w:rPr><w:rFonts w:ascii="Serifa Std 45 Light" w:hAnsi="Serifa Std 45 Light"/><w:color w:val="000000" w:themeColor="text1"/><w:sz w:val="18"/><w:szCs w:val="18"/></w:rPr><w:t xml:space="preserve"> 7000000</w:t></w:r><w:r><w:rPr><w:rFonts w:cs="Times New Roman" w:ascii="Times New Roman" w:hAnsi="Times New Roman"/><w:color w:val="000000" w:themeColor="text1"/><w:sz w:val="18"/><w:szCs w:val="18"/></w:rPr><w:t xml:space="preserve"> </w:t></w:r><w:r><w:rPr><w:rFonts w:cs="Serifa Std 45 Light" w:ascii="Serifa Std 45 Light" w:hAnsi="Serifa Std 45 Light"/><w:color w:val="000000" w:themeColor="text1"/><w:sz w:val="18"/><w:szCs w:val="18"/></w:rPr><w:t>€</w:t></w:r><w:r><w:rPr><w:rFonts w:ascii="Serifa Std 45 Light" w:hAnsi="Serifa Std 45 Light"/><w:color w:val="000000" w:themeColor="text1"/><w:sz w:val="18"/><w:szCs w:val="18"/></w:rPr><w:t xml:space="preserve"> ht</w:t></w:r><w:r><w:rPr><w:rFonts w:ascii="Serifa Std 45 Light" w:hAnsi="Serifa Std 45 Light"/><w:b/><w:bCs/><w:color w:val="000000" w:themeColor="text1"/><w:sz w:val="18"/><w:szCs w:val="18"/></w:rPr><w:br/></w:r><w:r><w:rPr><w:rFonts w:ascii="Karmilla" w:hAnsi="Karmilla"/><w:b/><w:bCs/><w:color w:val="000000" w:themeColor="text1"/><w:sz w:val="18"/><w:szCs w:val="18"/></w:rPr><w:t>SU</w:t></w:r><w:r><w:rPr><w:rFonts w:ascii="Serifa Std 45 Light" w:hAnsi="Serifa Std 45 Light"/><w:color w:val="000000" w:themeColor="text1"/><w:sz w:val="18"/><w:szCs w:val="18"/></w:rPr><w:t xml:space="preserve"> 900 m²</w:t><w:br/><w:br/></w:r><w:r><w:rPr><w:rFonts w:ascii="Karmilla" w:hAnsi="Karmilla"/><w:b/><w:bCs/><w:color w:val="000000" w:themeColor="text1"/><w:sz w:val="18"/><w:szCs w:val="18"/></w:rPr><w:t>BET</w:t></w:r><w:r><w:rPr><w:rFonts w:ascii="Serifa Std 45 Light" w:hAnsi="Serifa Std 45 Light"/><w:color w:val="000000" w:themeColor="text1"/><w:sz w:val="18"/><w:szCs w:val="18"/></w:rPr><w:br/><w:t>OTE Ingénierie (TCE)</w:t><w:br/><w:br/></w:r><w:r><w:rPr><w:rFonts w:ascii="Karmilla" w:hAnsi="Karmilla"/><w:b/><w:bCs/><w:color w:val="000000" w:themeColor="text1"/><w:sz w:val="18"/><w:szCs w:val="18"/></w:rPr><w:t>Spécificités</w:t></w:r><w:r><w:rPr><w:rFonts w:ascii="Karmilla" w:hAnsi="Karmilla"/><w:color w:val="000000" w:themeColor="text1"/><w:sz w:val="18"/><w:szCs w:val="18"/></w:rPr><w:t xml:space="preserve"> </w:t></w:r><w:r><w:rPr><w:rFonts w:ascii="Serifa Std 45 Light" w:hAnsi="Serifa Std 45 Light"/><w:color w:val="000000" w:themeColor="text1"/><w:sz w:val="18"/><w:szCs w:val="18"/></w:rPr><w:br/><w:t></w:t></w:r></w:p><w:p><w:pPr><w:sectPr><w:type w:val="continuous"/><w:pgSz w:orient="landscape" w:w="23811" w:h="16838"/><w:pgMar w:left="720" w:right="720" w:header="0" w:top="720" w:footer="0" w:bottom="720" w:gutter="0"/><w:cols w:num="2" w:equalWidth="false" w:sep="false"><w:col w:w="15307" w:space="668"/><w:col w:w="6395"/></w:cols><w:formProt w:val="false"/><w:textDirection w:val="lrTb"/><w:docGrid w:type="default" w:linePitch="600" w:charSpace="36864"/></w:sectPr></w:pPr></w:p><w:p><w:pPr><w:pStyle w:val="Quote"/><w:ind w:left="0" w:right="864" w:hanging="0"/><w:jc w:val="left"/><w:rPr><w:color w:val="2E74B5" w:themeColor="accent1" w:themeShade="bf"/></w:rPr></w:pPr><w:r><w:rPr><w:color w:val="2E74B5" w:themeColor="accent1" w:themeShade="bf"/></w:rPr></w:r></w:p><w:p><w:pPr><w:pStyle w:val="Normal"/><w:spacing w:before="0" w:after="160"/><w:rPr><w:rFonts w:ascii="ITC Kabel Std Medium" w:hAnsi="ITC Kabel Std Medium"/><w:sz w:val="18"/><w:szCs w:val="18"/></w:rPr></w:pPr><w:r><w:br w:type="column"/></w:r><w:r><w:rPr></w:rPr><w:drawing><wp:inline distT="0" distB="0" distL="0" distR="0"><wp:extent cx="6959600" cy="4639945"/><wp:effectExtent l="0" t="0" r="0" b="0"/><wp:docPr id="3" name="Image 32"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3" name="Image 32" descr=""></pic:cNvPr><pic:cNvPicPr><a:picLocks noChangeAspect="1" noChangeArrowheads="1"/></pic:cNvPicPr></pic:nvPicPr><pic:blipFill><a:blip r:embed="rId4"></a:blip><a:stretch><a:fillRect/></a:stretch></pic:blipFill><pic:spPr bwMode="auto"><a:xfrm><a:off x="0" y="0"/><a:ext cx="6959600" cy="4639945"/></a:xfrm><a:prstGeom prst="rect"><a:avLst/></a:prstGeom></pic:spPr></pic:pic></a:graphicData></a:graphic></wp:inline></w:drawing></w:r><w:r><w:rPr><w:rFonts w:ascii="ITC Kabel Std Medium" w:hAnsi="ITC Kabel Std Medium"/><w:sz w:val="24"/><w:szCs w:val="24"/></w:rPr><w:br/></w:r><w:r><w:rPr></w:rPr><w:br/></w:r><w:r><w:rPr></w:rPr><w:drawing><wp:inline distT="0" distB="0" distL="0" distR="0"><wp:extent cx="6957060" cy="4638040"/><wp:effectExtent l="0" t="0" r="0" b="0"/><wp:docPr id="4" name="Image 30"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4" name="Image 30" descr=""></pic:cNvPr><pic:cNvPicPr><a:picLocks noChangeAspect="1" noChangeArrowheads="1"/></pic:cNvPicPr></pic:nvPicPr><pic:blipFill><a:blip r:embed="rId4"></a:blip><a:stretch><a:fillRect/></a:stretch></pic:blipFill><pic:spPr bwMode="auto"><a:xfrm><a:off x="0" y="0"/><a:ext cx="6957060" cy="4638040"/></a:xfrm><a:prstGeom prst="rect"><a:avLst/></a:prstGeom></pic:spPr></pic:pic></a:graphicData></a:graphic></wp:inline></w:drawing></w:r><w:r><w:rPr><w:rFonts w:ascii="ITC Kabel Std Medium" w:hAnsi="ITC Kabel Std Medium"/><w:sz w:val="24"/><w:szCs w:val="24"/></w:rPr><w:br/></w:r><w:r><w:rPr></w:rPr><w:drawing><wp:inline distT="0" distB="0" distL="0" distR="0"><wp:extent cx="6955790" cy="4639945"/><wp:effectExtent l="0" t="0" r="0" b="0"/><wp:docPr id="5" name="Image 27"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5" name="Image 27" descr=""></pic:cNvPr><pic:cNvPicPr><a:picLocks noChangeAspect="1" noChangeArrowheads="1"/></pic:cNvPicPr></pic:nvPicPr><pic:blipFill><a:blip r:embed="rId5"></a:blip><a:stretch><a:fillRect/></a:stretch></pic:blipFill><pic:spPr bwMode="auto"><a:xfrm><a:off x="0" y="0"/><a:ext cx="6955790" cy="4639945"/></a:xfrm><a:prstGeom prst="rect"><a:avLst/></a:prstGeom></pic:spPr></pic:pic></a:graphicData></a:graphic></wp:inline></w:drawing></w:r><w:r><w:rPr><w:rFonts w:ascii="ITC Kabel Std Medium" w:hAnsi="ITC Kabel Std Medium"/></w:rPr><w:br/></w:r><w:r><w:rPr></w:rPr><w:br/></w:r><w:r><w:rPr></w:rPr><w:drawing><wp:inline distT="0" distB="0" distL="0" distR="0"><wp:extent cx="6958965" cy="4634230"/><wp:effectExtent l="0" t="0" r="0" b="0"/><wp:docPr id="6" name="Image 31"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6" name="Image 31" descr=""></pic:cNvPr><pic:cNvPicPr><a:picLocks noChangeAspect="1" noChangeArrowheads="1"/></pic:cNvPicPr></pic:nvPicPr><pic:blipFill><a:blip r:embed="rId6"></a:blip><a:stretch><a:fillRect/></a:stretch></pic:blipFill><pic:spPr bwMode="auto"><a:xfrm><a:off x="0" y="0"/><a:ext cx="6958965" cy="4634230"/></a:xfrm><a:prstGeom prst="rect"><a:avLst/></a:prstGeom></pic:spPr></pic:pic></a:graphicData></a:graphic></wp:inline></w:drawing></w:r><w:r><w:rPr><w:rFonts w:ascii="ITC Kabel Std Medium" w:hAnsi="ITC Kabel Std Medium"/><w:sz w:val="24"/><w:szCs w:val="24"/></w:rPr><w:br/></w:r></w:p><w:sectPr><w:type w:val="continuous"/><w:pgSz w:orient="landscape" w:w="23811" w:h="16838"/><w:pgMar w:left="720" w:right="720" w:header="0" w:top="720" w:footer="0" w:bottom="720" w:gutter="0"/><w:cols w:num="2" w:space="454" w:equalWidth="true" w:sep="false"></w:cols><w:formProt w:val="false"/><w:textDirection w:val="lrTb"/><w:docGrid w:type="default" w:linePitch="600" w:charSpace="36864"/></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Calibri Light">
    <w:charset w:val="80"/>
    <w:family w:val="roman"/>
    <w:pitch w:val="variable"/>
  </w:font>
  <w:font w:name="Segoe UI">
    <w:charset w:val="80"/>
    <w:family w:val="roman"/>
    <w:pitch w:val="variable"/>
  </w:font>
  <w:font w:name="Liberation Sans">
    <w:altName w:val="Arial"/>
    <w:charset w:val="80"/>
    <w:family w:val="swiss"/>
    <w:pitch w:val="variable"/>
  </w:font>
  <w:font w:name="ITC Kabel Std Medium">
    <w:charset w:val="80"/>
    <w:family w:val="roman"/>
    <w:pitch w:val="variable"/>
  </w:font>
  <w:font w:name="Karmilla">
    <w:charset w:val="80"/>
    <w:family w:val="roman"/>
    <w:pitch w:val="variable"/>
  </w:font>
  <w:font w:name="Serifa Std 45 Light">
    <w:charset w:val="80"/>
    <w:family w:val="roman"/>
    <w:pitch w:val="variable"/>
  </w:font>
  <w:font w:name="Times New Roman">
    <w:charset w:val="80"/>
    <w:family w:val="roman"/>
    <w:pitch w:val="variable"/>
  </w:font>
</w:fonts>
</file>

<file path=word/settings.xml><?xml version="1.0" encoding="utf-8"?>
<w:settings xmlns:w="http://schemas.openxmlformats.org/wordprocessingml/2006/main">
  <w:zoom w:percent="4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inorHAnsi" w:cstheme="minorBidi" w:eastAsiaTheme="minorEastAsia" w:hAnsiTheme="minorHAnsi"/>
        <w:sz w:val="22"/>
        <w:szCs w:val="22"/>
        <w:lang w:val="fr-FR"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ＭＳ 明朝" w:cs="Arial" w:asciiTheme="minorHAnsi" w:cstheme="minorBidi" w:eastAsiaTheme="minorEastAsia" w:hAnsiTheme="minorHAnsi"/>
      <w:color w:val="auto"/>
      <w:kern w:val="0"/>
      <w:sz w:val="22"/>
      <w:szCs w:val="22"/>
      <w:lang w:val="fr-FR" w:eastAsia="ja-JP" w:bidi="ar-SA"/>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link w:val="Titre"/>
    <w:uiPriority w:val="10"/>
    <w:qFormat/>
    <w:rsid w:val="00a93537"/>
    <w:rPr>
      <w:rFonts w:ascii="Calibri Light" w:hAnsi="Calibri Light" w:eastAsia="ＭＳ ゴシック" w:cs="Times New Roman" w:asciiTheme="majorHAnsi" w:cstheme="majorBidi" w:eastAsiaTheme="majorEastAsia" w:hAnsiTheme="majorHAnsi"/>
      <w:spacing w:val="-10"/>
      <w:kern w:val="2"/>
      <w:sz w:val="56"/>
      <w:szCs w:val="56"/>
    </w:rPr>
  </w:style>
  <w:style w:type="character" w:styleId="CitationCar" w:customStyle="1">
    <w:name w:val="Citation Car"/>
    <w:basedOn w:val="DefaultParagraphFont"/>
    <w:link w:val="Citation"/>
    <w:uiPriority w:val="29"/>
    <w:qFormat/>
    <w:rsid w:val="00a93537"/>
    <w:rPr>
      <w:i/>
      <w:iCs/>
      <w:color w:val="404040" w:themeColor="text1" w:themeTint="bf"/>
    </w:rPr>
  </w:style>
  <w:style w:type="character" w:styleId="TextedebullesCar" w:customStyle="1">
    <w:name w:val="Texte de bulles Car"/>
    <w:basedOn w:val="DefaultParagraphFont"/>
    <w:link w:val="Textedebulles"/>
    <w:uiPriority w:val="99"/>
    <w:semiHidden/>
    <w:qFormat/>
    <w:rsid w:val="00ff0020"/>
    <w:rPr>
      <w:rFonts w:ascii="Segoe UI" w:hAnsi="Segoe UI" w:cs="Segoe UI"/>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TitreCar"/>
    <w:uiPriority w:val="10"/>
    <w:qFormat/>
    <w:rsid w:val="00a93537"/>
    <w:pPr>
      <w:spacing w:lineRule="auto" w:line="240" w:before="0" w:after="0"/>
      <w:contextualSpacing/>
    </w:pPr>
    <w:rPr>
      <w:rFonts w:ascii="Calibri Light" w:hAnsi="Calibri Light" w:eastAsia="ＭＳ ゴシック" w:cs="Times New Roman" w:asciiTheme="majorHAnsi" w:cstheme="majorBidi" w:eastAsiaTheme="majorEastAsia" w:hAnsiTheme="majorHAnsi"/>
      <w:spacing w:val="-10"/>
      <w:kern w:val="2"/>
      <w:sz w:val="56"/>
      <w:szCs w:val="56"/>
    </w:rPr>
  </w:style>
  <w:style w:type="paragraph" w:styleId="Quote">
    <w:name w:val="Quote"/>
    <w:basedOn w:val="Normal"/>
    <w:next w:val="Normal"/>
    <w:link w:val="CitationCar"/>
    <w:uiPriority w:val="29"/>
    <w:qFormat/>
    <w:rsid w:val="00a93537"/>
    <w:pPr>
      <w:spacing w:before="200" w:after="160"/>
      <w:ind w:left="864" w:right="864" w:hanging="0"/>
      <w:jc w:val="center"/>
    </w:pPr>
    <w:rPr>
      <w:i/>
      <w:iCs/>
      <w:color w:val="404040" w:themeColor="text1" w:themeTint="bf"/>
    </w:rPr>
  </w:style>
  <w:style w:type="paragraph" w:styleId="BalloonText">
    <w:name w:val="Balloon Text"/>
    <w:basedOn w:val="Normal"/>
    <w:link w:val="TextedebullesCar"/>
    <w:uiPriority w:val="99"/>
    <w:semiHidden/>
    <w:unhideWhenUsed/>
    <w:qFormat/>
    <w:rsid w:val="00ff002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7709-D2FC-429A-A366-1E866313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LibreOffice/7.1.6.2$Windows_X86_64 LibreOffice_project/0e133318fcee89abacd6a7d077e292f1145735c3</Application>
  <AppVersion>15.0000</AppVersion>
  <Pages>2</Pages>
  <Words>30</Words>
  <Characters>268</Characters>
  <CharactersWithSpaces>309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2016-10-27T13:06:00Z</dcterms:created>
  <dc:creator>Aconcept Architectes</dc:creator>
  <dc:description/>
  <dc:language>ja-JP</dc:language>
  <cp:lastModifiedBy/>
  <cp:lastPrinted>2016-07-06T09:49:00Z</cp:lastPrinted>
  <dcterms:modified xsi:type="dcterms:W3CDTF">2022-01-02T16:59:04Z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